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56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</w:tblGrid>
      <w:tr w:rsidR="00234739" w:rsidRPr="00234739" w14:paraId="3AD78564" w14:textId="77777777" w:rsidTr="00234739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3840599" w14:textId="77777777" w:rsidR="00234739" w:rsidRPr="00234739" w:rsidRDefault="00234739" w:rsidP="0023473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840B93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Додаток </w:t>
            </w:r>
            <w:r w:rsidR="007B2744" w:rsidRPr="00840B93">
              <w:rPr>
                <w:rFonts w:eastAsia="Times New Roman" w:cs="Times New Roman"/>
                <w:sz w:val="24"/>
                <w:szCs w:val="24"/>
                <w:lang w:val="ru-RU" w:eastAsia="ru-UA"/>
              </w:rPr>
              <w:t>7</w:t>
            </w:r>
            <w:r w:rsidRPr="00840B93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>до Положення про порядок атестації фахівців з питань фондового ринку </w:t>
            </w:r>
            <w:r w:rsidRPr="00840B93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  <w:t xml:space="preserve">(підпункт 4 пункту </w:t>
            </w:r>
            <w:r w:rsidR="007B2744" w:rsidRPr="00840B93">
              <w:rPr>
                <w:rFonts w:eastAsia="Times New Roman" w:cs="Times New Roman"/>
                <w:sz w:val="24"/>
                <w:szCs w:val="24"/>
                <w:lang w:val="ru-RU" w:eastAsia="ru-UA"/>
              </w:rPr>
              <w:t>5</w:t>
            </w:r>
            <w:r w:rsidRPr="00840B93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 глави 1 розділу IV та підпункт 4 пункту 1 глави 5 розділу V)</w:t>
            </w:r>
          </w:p>
        </w:tc>
      </w:tr>
    </w:tbl>
    <w:p w14:paraId="792519C0" w14:textId="77777777" w:rsidR="00234739" w:rsidRPr="00621D77" w:rsidRDefault="00234739" w:rsidP="00234739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</w:pPr>
      <w:bookmarkStart w:id="0" w:name="n515"/>
      <w:bookmarkEnd w:id="0"/>
    </w:p>
    <w:p w14:paraId="1F59E572" w14:textId="77777777" w:rsidR="00234739" w:rsidRPr="00621D77" w:rsidRDefault="00234739" w:rsidP="00234739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</w:pPr>
      <w:r w:rsidRPr="00234739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ДОВІДКА </w:t>
      </w:r>
      <w:r w:rsidRPr="0023473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234739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про асоційованих осіб </w:t>
      </w:r>
      <w:r w:rsidRPr="00621D77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прямих власників та кінцевих бенефіціарних власників заявника</w:t>
      </w:r>
    </w:p>
    <w:p w14:paraId="56C40248" w14:textId="77777777" w:rsidR="00234739" w:rsidRPr="00234739" w:rsidRDefault="00234739" w:rsidP="00234739">
      <w:pPr>
        <w:shd w:val="clear" w:color="auto" w:fill="FFFFFF"/>
        <w:spacing w:after="0" w:line="240" w:lineRule="auto"/>
        <w:ind w:left="450" w:right="450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</w:p>
    <w:p w14:paraId="38986304" w14:textId="77777777" w:rsidR="00234739" w:rsidRPr="00621D77" w:rsidRDefault="00234739" w:rsidP="0023473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" w:name="n516"/>
      <w:bookmarkEnd w:id="1"/>
      <w:r w:rsidRPr="00234739">
        <w:rPr>
          <w:rFonts w:eastAsia="Times New Roman" w:cs="Times New Roman"/>
          <w:color w:val="000000"/>
          <w:sz w:val="24"/>
          <w:szCs w:val="24"/>
          <w:lang w:val="uk-UA" w:eastAsia="ru-UA"/>
        </w:rPr>
        <w:t>Дата підписання довідки «____» ____________ 20___ року</w:t>
      </w:r>
    </w:p>
    <w:p w14:paraId="491B68A5" w14:textId="77777777" w:rsidR="00234739" w:rsidRPr="00234739" w:rsidRDefault="00234739" w:rsidP="00234739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"/>
        <w:gridCol w:w="1694"/>
        <w:gridCol w:w="1694"/>
        <w:gridCol w:w="1528"/>
        <w:gridCol w:w="1349"/>
        <w:gridCol w:w="1694"/>
        <w:gridCol w:w="1864"/>
        <w:gridCol w:w="1152"/>
        <w:gridCol w:w="1496"/>
        <w:gridCol w:w="1613"/>
      </w:tblGrid>
      <w:tr w:rsidR="00234739" w:rsidRPr="00621D77" w14:paraId="3869F45C" w14:textId="77777777" w:rsidTr="0023473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8A53C4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bookmarkStart w:id="2" w:name="n517"/>
            <w:bookmarkEnd w:id="2"/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№ з/п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BC472A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Прізвище, ім’я, по батькові фізичної особи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–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прямого 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власника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кінцевого бенефіціарного власника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03029C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Прізвище, ім’я, по 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асоційованих осіб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фізичної особи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–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прямого 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власника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кінцевого бенефіціарного власника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(далі – </w:t>
            </w:r>
            <w:r w:rsidR="004A0C70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асоційовані особи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7C0D0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Реєстраційний номер облікової картки платника податку або серія (за наявності) та номер паспорта </w:t>
            </w:r>
            <w:r w:rsidR="004A0C70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асоційованої особи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*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CB07F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Ступінь родинного зв’язку згідно з терміном «асоційовані особи»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0BD62B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Повне найменування юридичної особи, де працює або має частку понад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25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% </w:t>
            </w:r>
            <w:r w:rsidR="004A0C70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асоційована особа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4242E41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Ідентифікаційний код юридичної особи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0F2630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Символ юридичної особи**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38F095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Частка у статутному капіталі </w:t>
            </w:r>
            <w:r w:rsidR="004A0C70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асоційованої особи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, що становить понад </w:t>
            </w:r>
            <w:r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25</w:t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% юридичної особи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24266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Посада, яку займає в зазначеній юридичній особі асоційована особа 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фізичної особи –</w:t>
            </w:r>
            <w:r w:rsidR="001323EF"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прямого </w:t>
            </w:r>
            <w:r w:rsidR="001323EF"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власника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та </w:t>
            </w:r>
            <w:r w:rsidR="001323EF"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 xml:space="preserve"> </w:t>
            </w:r>
            <w:r w:rsidR="001323EF" w:rsidRPr="00621D77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кінцевого бенефіціарного власника</w:t>
            </w:r>
          </w:p>
        </w:tc>
      </w:tr>
      <w:tr w:rsidR="00234739" w:rsidRPr="00621D77" w14:paraId="404A03E2" w14:textId="77777777" w:rsidTr="0023473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D034D4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8786D3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4C3660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CEE61A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4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D5E5C92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5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1220CF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6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8181E3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7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60AF64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8</w:t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356593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9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866E81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10</w:t>
            </w:r>
          </w:p>
        </w:tc>
      </w:tr>
      <w:tr w:rsidR="00234739" w:rsidRPr="00621D77" w14:paraId="710ED123" w14:textId="77777777" w:rsidTr="0023473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83D7B5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F7218E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CF2685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057F4D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F195A7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06D1A2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4DC8B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AD65CF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27A192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6E430C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</w:tr>
      <w:tr w:rsidR="00234739" w:rsidRPr="00621D77" w14:paraId="64797786" w14:textId="77777777" w:rsidTr="00234739">
        <w:trPr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A2B3E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D9C95B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0E8E1C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6EB126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8EC4A3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1A8624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99069E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9FB8D5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82B0A0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BEBD85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br/>
            </w:r>
          </w:p>
        </w:tc>
      </w:tr>
    </w:tbl>
    <w:p w14:paraId="22EB3236" w14:textId="77777777" w:rsidR="00234739" w:rsidRPr="00621D77" w:rsidRDefault="00234739" w:rsidP="00234739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  <w:bookmarkStart w:id="3" w:name="n518"/>
      <w:bookmarkEnd w:id="3"/>
    </w:p>
    <w:p w14:paraId="33F215FD" w14:textId="77777777" w:rsidR="00234739" w:rsidRPr="00F15AEF" w:rsidRDefault="00234739" w:rsidP="00234739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18"/>
          <w:szCs w:val="18"/>
          <w:lang w:val="uk-UA" w:eastAsia="ru-UA"/>
        </w:rPr>
      </w:pPr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 xml:space="preserve">За умови будь-яких змін у наданій інформації, зазначеній в цій довідці, які сталися до </w:t>
      </w:r>
      <w:r w:rsidR="004A0C70"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>авторизації заявника</w:t>
      </w:r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 xml:space="preserve">, зобов’язуюсь повідомити </w:t>
      </w:r>
      <w:r w:rsidR="00E55BB8"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>Комісію</w:t>
      </w:r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 xml:space="preserve"> про ці зміни (у разі неможливості надання інформації із зазначених у довідці питань викласти причину). Фізичну особу, яка надала ці дані, повідомлено. Вона усвідомлює, що у випадку, передбаченому законодавством України, надана інформація може стати відомою іншим органам державної влади, та не заперечує проти перевірки Комісією достовірності поданої інформації і персональних даних, що в ній містяться.</w:t>
      </w:r>
    </w:p>
    <w:p w14:paraId="6942529D" w14:textId="77777777" w:rsidR="00234739" w:rsidRPr="00F15AEF" w:rsidRDefault="00234739" w:rsidP="00234739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18"/>
          <w:szCs w:val="18"/>
          <w:lang w:val="uk-UA" w:eastAsia="ru-UA"/>
        </w:rPr>
      </w:pPr>
      <w:bookmarkStart w:id="4" w:name="n519"/>
      <w:bookmarkEnd w:id="4"/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>Надана в довідці інформація відповідає тій, що надана заявнику.</w:t>
      </w:r>
    </w:p>
    <w:p w14:paraId="30684AB8" w14:textId="77777777" w:rsidR="00234739" w:rsidRPr="00234739" w:rsidRDefault="00234739" w:rsidP="00234739">
      <w:pPr>
        <w:shd w:val="clear" w:color="auto" w:fill="FFFFFF"/>
        <w:spacing w:after="0" w:line="240" w:lineRule="auto"/>
        <w:ind w:firstLine="450"/>
        <w:jc w:val="both"/>
        <w:rPr>
          <w:rFonts w:eastAsia="Times New Roman" w:cs="Times New Roman"/>
          <w:color w:val="000000"/>
          <w:sz w:val="20"/>
          <w:szCs w:val="20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19"/>
        <w:gridCol w:w="3533"/>
        <w:gridCol w:w="6018"/>
      </w:tblGrid>
      <w:tr w:rsidR="00234739" w:rsidRPr="00234739" w14:paraId="5BA4FB65" w14:textId="77777777" w:rsidTr="00234739">
        <w:trPr>
          <w:trHeight w:val="60"/>
        </w:trPr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74E16" w14:textId="77777777" w:rsidR="00234739" w:rsidRPr="00234739" w:rsidRDefault="00234739" w:rsidP="0023473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5" w:name="n520"/>
            <w:bookmarkEnd w:id="5"/>
            <w:r w:rsidRPr="00234739">
              <w:rPr>
                <w:rFonts w:eastAsia="Times New Roman" w:cs="Times New Roman"/>
                <w:sz w:val="24"/>
                <w:szCs w:val="24"/>
                <w:lang w:val="uk-UA" w:eastAsia="ru-UA"/>
              </w:rPr>
              <w:t>Керівник юридичної особи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B6248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234739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 </w:t>
            </w:r>
            <w:r w:rsidRPr="0023473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(підпис)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63826" w14:textId="77777777" w:rsidR="00234739" w:rsidRPr="00234739" w:rsidRDefault="00234739" w:rsidP="00234739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234739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____________________________ </w:t>
            </w:r>
            <w:r w:rsidRPr="00234739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234739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(П.І.Б.)</w:t>
            </w:r>
          </w:p>
        </w:tc>
      </w:tr>
    </w:tbl>
    <w:p w14:paraId="24A839C4" w14:textId="49584684" w:rsidR="001330E9" w:rsidRPr="00F15AEF" w:rsidRDefault="00234739" w:rsidP="00F15AEF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6" w:name="n521"/>
      <w:bookmarkEnd w:id="6"/>
      <w:r w:rsidRPr="00234739">
        <w:rPr>
          <w:rFonts w:eastAsia="Times New Roman" w:cs="Times New Roman"/>
          <w:color w:val="000000"/>
          <w:sz w:val="20"/>
          <w:szCs w:val="20"/>
          <w:lang w:val="uk-UA" w:eastAsia="ru-UA"/>
        </w:rPr>
        <w:t>__________ </w:t>
      </w:r>
      <w:r w:rsidRPr="00234739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>* Для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відповідний контролюючий орган та мають відмітку в паспорті. </w:t>
      </w:r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br/>
        <w:t xml:space="preserve">** Т - торговці цінними паперами, І - інвестиційні фонди, Б - біржі, С - </w:t>
      </w:r>
      <w:proofErr w:type="spellStart"/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>саморегулівні</w:t>
      </w:r>
      <w:proofErr w:type="spellEnd"/>
      <w:r w:rsidRPr="00F15AEF">
        <w:rPr>
          <w:rFonts w:eastAsia="Times New Roman" w:cs="Times New Roman"/>
          <w:color w:val="000000"/>
          <w:sz w:val="18"/>
          <w:szCs w:val="18"/>
          <w:lang w:val="uk-UA" w:eastAsia="ru-UA"/>
        </w:rPr>
        <w:t xml:space="preserve"> організації, КУА - компанії з управління активами, О - інші юридичні особи, які не є професійними учасниками фондового ринку, СК - страхова компанія, ПФ - недержавний пенсійний фонд, ДУ - депозитарна установа, К - клірингова установа, ЦД - Центральний депозитарій цінних паперів, РЦ - Розрахунковий центр з обслуговування договорів на фінансових ринках. </w:t>
      </w:r>
      <w:bookmarkStart w:id="7" w:name="_GoBack"/>
      <w:bookmarkEnd w:id="7"/>
    </w:p>
    <w:sectPr w:rsidR="001330E9" w:rsidRPr="00F15AEF" w:rsidSect="00F15AEF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39"/>
    <w:rsid w:val="001323EF"/>
    <w:rsid w:val="001330E9"/>
    <w:rsid w:val="00234739"/>
    <w:rsid w:val="004A0C70"/>
    <w:rsid w:val="00621D77"/>
    <w:rsid w:val="006A2C55"/>
    <w:rsid w:val="007B2744"/>
    <w:rsid w:val="00840B93"/>
    <w:rsid w:val="00DA46B5"/>
    <w:rsid w:val="00DC51F1"/>
    <w:rsid w:val="00E55BB8"/>
    <w:rsid w:val="00F15AEF"/>
    <w:rsid w:val="00F7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3B60"/>
  <w15:chartTrackingRefBased/>
  <w15:docId w15:val="{54A15244-826B-4A51-8613-6446ED2D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23473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23473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234739"/>
  </w:style>
  <w:style w:type="paragraph" w:customStyle="1" w:styleId="rvps12">
    <w:name w:val="rvps12"/>
    <w:basedOn w:val="a"/>
    <w:rsid w:val="0023473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58">
    <w:name w:val="rvts58"/>
    <w:basedOn w:val="a0"/>
    <w:rsid w:val="00234739"/>
  </w:style>
  <w:style w:type="paragraph" w:customStyle="1" w:styleId="rvps2">
    <w:name w:val="rvps2"/>
    <w:basedOn w:val="a"/>
    <w:rsid w:val="0023473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82">
    <w:name w:val="rvts82"/>
    <w:basedOn w:val="a0"/>
    <w:rsid w:val="00234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6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7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5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50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1635</Words>
  <Characters>933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3</cp:revision>
  <dcterms:created xsi:type="dcterms:W3CDTF">2019-06-27T11:37:00Z</dcterms:created>
  <dcterms:modified xsi:type="dcterms:W3CDTF">2019-06-27T14:53:00Z</dcterms:modified>
</cp:coreProperties>
</file>